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CAD" w:rsidRDefault="00F954F7" w:rsidP="00E21CAD">
      <w:pPr>
        <w:pStyle w:val="Style5"/>
        <w:widowControl/>
        <w:spacing w:before="192" w:line="240" w:lineRule="auto"/>
        <w:rPr>
          <w:rStyle w:val="FontStyle18"/>
        </w:rPr>
      </w:pPr>
      <w:r>
        <w:rPr>
          <w:rStyle w:val="FontStyle18"/>
        </w:rPr>
        <w:t>"ЧЕК-ЛИСТ"</w:t>
      </w:r>
    </w:p>
    <w:p w:rsidR="00E21CAD" w:rsidRDefault="00E21CAD" w:rsidP="00E21CAD">
      <w:pPr>
        <w:pStyle w:val="Style4"/>
        <w:widowControl/>
        <w:spacing w:before="240" w:line="326" w:lineRule="exact"/>
        <w:ind w:left="142"/>
        <w:rPr>
          <w:rStyle w:val="FontStyle17"/>
        </w:rPr>
      </w:pPr>
      <w:r>
        <w:rPr>
          <w:rStyle w:val="FontStyle17"/>
        </w:rPr>
        <w:t xml:space="preserve">самооценки </w:t>
      </w:r>
      <w:r w:rsidR="00F954F7">
        <w:rPr>
          <w:rStyle w:val="FontStyle17"/>
        </w:rPr>
        <w:t xml:space="preserve">Росздравнадзором </w:t>
      </w:r>
      <w:r>
        <w:rPr>
          <w:rStyle w:val="FontStyle17"/>
        </w:rPr>
        <w:t xml:space="preserve">- участником реализации приоритетной программы "Реформа контрольной и надзорной деятельности" организованных и проведенных публичных обсуждений результатов правоприменительной практики, руководств по соблюдению обязательных требований </w:t>
      </w:r>
    </w:p>
    <w:p w:rsidR="00E21CAD" w:rsidRDefault="00E21CAD"/>
    <w:tbl>
      <w:tblPr>
        <w:tblW w:w="992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"/>
        <w:gridCol w:w="708"/>
        <w:gridCol w:w="5664"/>
        <w:gridCol w:w="1383"/>
        <w:gridCol w:w="2160"/>
      </w:tblGrid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7"/>
              <w:widowControl/>
              <w:spacing w:line="274" w:lineRule="exact"/>
              <w:ind w:firstLine="58"/>
              <w:rPr>
                <w:rStyle w:val="FontStyle21"/>
              </w:rPr>
            </w:pPr>
            <w:r>
              <w:rPr>
                <w:rStyle w:val="FontStyle21"/>
              </w:rPr>
              <w:t>№ п/п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7"/>
              <w:widowControl/>
              <w:spacing w:line="240" w:lineRule="auto"/>
              <w:ind w:left="1594"/>
              <w:rPr>
                <w:rStyle w:val="FontStyle21"/>
              </w:rPr>
            </w:pPr>
            <w:r>
              <w:rPr>
                <w:rStyle w:val="FontStyle21"/>
              </w:rPr>
              <w:t>Контрольный вопрос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313587">
            <w:pPr>
              <w:pStyle w:val="Style7"/>
              <w:widowControl/>
              <w:spacing w:line="240" w:lineRule="auto"/>
              <w:jc w:val="center"/>
              <w:rPr>
                <w:rStyle w:val="FontStyle21"/>
                <w:sz w:val="24"/>
                <w:szCs w:val="24"/>
              </w:rPr>
            </w:pPr>
            <w:r w:rsidRPr="00313587">
              <w:rPr>
                <w:rStyle w:val="FontStyle21"/>
                <w:sz w:val="24"/>
                <w:szCs w:val="24"/>
              </w:rPr>
              <w:t>Да/Нет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7"/>
              <w:widowControl/>
              <w:spacing w:line="283" w:lineRule="exact"/>
              <w:rPr>
                <w:rStyle w:val="FontStyle21"/>
              </w:rPr>
            </w:pPr>
            <w:r>
              <w:rPr>
                <w:rStyle w:val="FontStyle21"/>
              </w:rPr>
              <w:t>Примечания (при необходимости)</w:t>
            </w: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74857">
            <w:pPr>
              <w:pStyle w:val="Style11"/>
              <w:widowControl/>
              <w:spacing w:line="274" w:lineRule="exact"/>
              <w:ind w:left="14" w:hanging="14"/>
              <w:rPr>
                <w:rStyle w:val="FontStyle19"/>
              </w:rPr>
            </w:pPr>
            <w:r>
              <w:rPr>
                <w:rStyle w:val="FontStyle19"/>
              </w:rPr>
              <w:t xml:space="preserve">Утвержден ли руководителем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план-график проведения публичных обсуждений на календарный год для центрального аппарата этого органа?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 w:rsidRPr="0031358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14" w:hanging="14"/>
              <w:rPr>
                <w:rStyle w:val="FontStyle19"/>
              </w:rPr>
            </w:pPr>
            <w:r>
              <w:rPr>
                <w:rStyle w:val="FontStyle19"/>
              </w:rPr>
              <w:t xml:space="preserve">Утвержден ли руководителем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 xml:space="preserve"> план-график проведения публичных обсуждений на календарный год для органов государственного контроля (надзора), являющихся территориальными органами федеральных органов исполнительной власти?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3.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Содержится ли в плане-графике информация о времени и месте проведения публичных обсуждений?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4.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Было ли размещено уведомление подконтрольных лиц о проведении публичных обсуждений на официальном сайте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в информационно-телекоммуник</w:t>
            </w:r>
            <w:r w:rsidR="00874857">
              <w:rPr>
                <w:rStyle w:val="FontStyle19"/>
              </w:rPr>
              <w:t>ационной сети "Интернет" (далее</w:t>
            </w:r>
            <w:r>
              <w:rPr>
                <w:rStyle w:val="FontStyle19"/>
              </w:rPr>
              <w:t xml:space="preserve">-официальный сайт </w:t>
            </w:r>
            <w:r w:rsidR="00874857">
              <w:rPr>
                <w:rStyle w:val="FontStyle19"/>
              </w:rPr>
              <w:t xml:space="preserve">Росздравнадзора) </w:t>
            </w:r>
            <w:r>
              <w:rPr>
                <w:rStyle w:val="FontStyle19"/>
              </w:rPr>
              <w:t>не позднее чем за две недели до проведения мероприятия?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Включало ли уведомление в себя информацию о дате времени и месте проведения публичного обсуждения?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6.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Направлено ли уведомление при наличии информационных ресурсов, позволяющих осуществлять автоматическую рассылку (государственные информационные ресурсы, в том числе "личные кабинеты" и т.д.), по адресам подконтрольных субъектов, в том числе по адресам их электронной почты?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B17344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ресурс разрабатывается</w:t>
            </w:r>
          </w:p>
        </w:tc>
      </w:tr>
      <w:tr w:rsidR="00E21CAD" w:rsidTr="00874857">
        <w:trPr>
          <w:jc w:val="center"/>
        </w:trPr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7.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88" w:lineRule="exact"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Освещено ли данное уведомление в средствах массовой информации, в том числе ведомственных?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313587" w:rsidTr="00874857">
        <w:trPr>
          <w:jc w:val="center"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587" w:rsidRDefault="00313587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8.</w:t>
            </w:r>
          </w:p>
        </w:tc>
        <w:tc>
          <w:tcPr>
            <w:tcW w:w="566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13587" w:rsidRDefault="00313587" w:rsidP="00313587">
            <w:pPr>
              <w:pStyle w:val="Style11"/>
              <w:widowControl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Направлено ли уведомление о проведении публичного обсуждения, в том числе, подконтрольным субъектам, в отношении которых проводились проверки или иные мероприятия по контролю?</w:t>
            </w:r>
          </w:p>
        </w:tc>
        <w:tc>
          <w:tcPr>
            <w:tcW w:w="13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3587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3587" w:rsidRPr="00313587" w:rsidRDefault="00313587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313587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87" w:rsidRDefault="00313587" w:rsidP="00840891">
            <w:pPr>
              <w:pStyle w:val="Style9"/>
              <w:widowControl/>
            </w:pPr>
          </w:p>
        </w:tc>
        <w:tc>
          <w:tcPr>
            <w:tcW w:w="566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13587" w:rsidRDefault="00313587" w:rsidP="00313587">
            <w:pPr>
              <w:pStyle w:val="Style8"/>
              <w:widowControl/>
              <w:spacing w:line="283" w:lineRule="exact"/>
              <w:rPr>
                <w:rStyle w:val="FontStyle19"/>
              </w:rPr>
            </w:pPr>
          </w:p>
        </w:tc>
        <w:tc>
          <w:tcPr>
            <w:tcW w:w="13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587" w:rsidRPr="00313587" w:rsidRDefault="00313587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587" w:rsidRDefault="00313587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9.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left="34" w:hanging="34"/>
              <w:rPr>
                <w:rStyle w:val="FontStyle19"/>
              </w:rPr>
            </w:pPr>
            <w:r>
              <w:rPr>
                <w:rStyle w:val="FontStyle19"/>
              </w:rPr>
              <w:t xml:space="preserve">Размещено ли уведомление о проведении публичного обсуждения на страницах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 xml:space="preserve"> в   социальных   сетях   (при наличии)?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10.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left="24" w:hanging="24"/>
              <w:rPr>
                <w:rStyle w:val="FontStyle19"/>
              </w:rPr>
            </w:pPr>
            <w:r>
              <w:rPr>
                <w:rStyle w:val="FontStyle19"/>
              </w:rPr>
              <w:t xml:space="preserve">Размещены   ли   на   официальном   сайте  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 xml:space="preserve">в уведомлении </w:t>
            </w:r>
            <w:proofErr w:type="gramStart"/>
            <w:r>
              <w:rPr>
                <w:rStyle w:val="FontStyle19"/>
              </w:rPr>
              <w:t>о  проведении</w:t>
            </w:r>
            <w:proofErr w:type="gramEnd"/>
            <w:r>
              <w:rPr>
                <w:rStyle w:val="FontStyle19"/>
              </w:rPr>
              <w:t xml:space="preserve">  публичных  обсуждений  сведения согласно      Приложению      к      Методическим рекомендациям   по   организации   и   проведению публичных           обсуждений           результатов правоприменительной   практики,   руководств   по соблюдению    обязательных    требований    </w:t>
            </w:r>
            <w:r>
              <w:rPr>
                <w:rStyle w:val="FontStyle19"/>
              </w:rPr>
              <w:lastRenderedPageBreak/>
              <w:t>органа государственного   контроля   (надзора)</w:t>
            </w:r>
            <w:r>
              <w:rPr>
                <w:rStyle w:val="FontStyle19"/>
                <w:vertAlign w:val="superscript"/>
              </w:rPr>
              <w:t>1</w:t>
            </w:r>
            <w:r>
              <w:rPr>
                <w:rStyle w:val="FontStyle19"/>
              </w:rPr>
              <w:t xml:space="preserve">   (далее   -методические рекомендации)?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31358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11.</w:t>
            </w:r>
          </w:p>
        </w:tc>
        <w:tc>
          <w:tcPr>
            <w:tcW w:w="7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313587">
            <w:pPr>
              <w:pStyle w:val="Style6"/>
              <w:widowControl/>
              <w:spacing w:line="274" w:lineRule="exact"/>
              <w:jc w:val="center"/>
              <w:rPr>
                <w:rStyle w:val="FontStyle19"/>
                <w:sz w:val="24"/>
                <w:szCs w:val="24"/>
              </w:rPr>
            </w:pPr>
            <w:r w:rsidRPr="00313587">
              <w:rPr>
                <w:rStyle w:val="FontStyle19"/>
                <w:sz w:val="24"/>
                <w:szCs w:val="24"/>
              </w:rPr>
              <w:t>Направлялись ли для целей проведения мероприятия органом государственного контроля (надзора) приглашения для участия в публичных обсуждениях</w:t>
            </w:r>
            <w:r w:rsidRPr="00313587">
              <w:rPr>
                <w:rStyle w:val="FontStyle19"/>
                <w:sz w:val="24"/>
                <w:szCs w:val="24"/>
                <w:vertAlign w:val="superscript"/>
              </w:rPr>
              <w:t>2</w:t>
            </w:r>
            <w:r w:rsidRPr="00313587">
              <w:rPr>
                <w:rStyle w:val="FontStyle19"/>
                <w:sz w:val="24"/>
                <w:szCs w:val="24"/>
              </w:rPr>
              <w:t>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11.1.   Торгово-промышленной   палате   Российской Федерации?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83" w:lineRule="exact"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11.2." Российскому   союзу   промышленников*  и предпринимателей?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11.3. Общероссийской общественной организации малого и среднего предпринимательства "ОПОРА РОССИИ"?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11.4. Общероссийской общественной организации "Деловая Россия?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11.5. Общественной палате Российской Федерации?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11.6. общественным палатам субъектов Российской Федерации?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11.7. Уполномоченному при Президенте Российской Федерации по защите прав предпринимателей?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24"/>
              <w:rPr>
                <w:rStyle w:val="FontStyle19"/>
              </w:rPr>
            </w:pPr>
            <w:r>
              <w:rPr>
                <w:rStyle w:val="FontStyle19"/>
              </w:rPr>
              <w:t>11.8.     уполномоченным     по     защите     прав предпринимателей     в     субъектах     Российской Федерации?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11.9. отраслевым ассоциациям?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11.10.  иным  органам  государственного  контроля (надзора)?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11.11. органам исполнительной власти субъектов Российской    Федерации,    уполномоченным    на осуществление государственного контроля (надзора)?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29"/>
              <w:rPr>
                <w:rStyle w:val="FontStyle19"/>
              </w:rPr>
            </w:pPr>
            <w:r>
              <w:rPr>
                <w:rStyle w:val="FontStyle19"/>
              </w:rPr>
              <w:t>11.12.      органам      местного      самоуправления, уполномоченным на осуществление муниципального контроля?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382F4E" w:rsidTr="00874857">
        <w:trPr>
          <w:gridBefore w:val="1"/>
          <w:wBefore w:w="8" w:type="dxa"/>
          <w:jc w:val="center"/>
        </w:trPr>
        <w:tc>
          <w:tcPr>
            <w:tcW w:w="708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382F4E" w:rsidRDefault="00382F4E" w:rsidP="00840891">
            <w:pPr>
              <w:widowControl/>
            </w:pPr>
          </w:p>
          <w:p w:rsidR="00382F4E" w:rsidRDefault="00382F4E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Default="00382F4E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11.13. органам прокуратуры?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Default="00382F4E" w:rsidP="00840891">
            <w:pPr>
              <w:pStyle w:val="Style9"/>
              <w:widowControl/>
            </w:pPr>
          </w:p>
          <w:p w:rsidR="00382F4E" w:rsidRDefault="00382F4E" w:rsidP="00840891">
            <w:pPr>
              <w:pStyle w:val="Style9"/>
              <w:widowControl/>
            </w:pPr>
          </w:p>
        </w:tc>
      </w:tr>
      <w:tr w:rsidR="00382F4E" w:rsidTr="00874857">
        <w:trPr>
          <w:gridBefore w:val="1"/>
          <w:wBefore w:w="8" w:type="dxa"/>
          <w:jc w:val="center"/>
        </w:trPr>
        <w:tc>
          <w:tcPr>
            <w:tcW w:w="70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382F4E" w:rsidRDefault="00382F4E" w:rsidP="00840891">
            <w:pPr>
              <w:pStyle w:val="Style9"/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Default="00382F4E" w:rsidP="00840891">
            <w:pPr>
              <w:pStyle w:val="Style11"/>
              <w:widowControl/>
              <w:spacing w:line="283" w:lineRule="exact"/>
              <w:ind w:left="10" w:hanging="10"/>
              <w:rPr>
                <w:rStyle w:val="FontStyle19"/>
              </w:rPr>
            </w:pPr>
            <w:r>
              <w:rPr>
                <w:rStyle w:val="FontStyle19"/>
              </w:rPr>
              <w:t>11.14. общероссийским средствам массовой информации?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F4E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2F4E" w:rsidRDefault="00382F4E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8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11.15. региональным средствам массовой информации?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382F4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12.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 xml:space="preserve">Создан ли на официальном сайте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сервис для сбора вопросов (обращений), по докладам, указанным в пункте 6 методических рекомендаций, а также замечаний и комментариев к указанным документам, с обеспечением возможности любого пользователя ознакомиться с вопросами (обращениями), замечаниями и комментариями, оставленными другими пользователями?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0D437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13.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ind w:left="14" w:hanging="14"/>
              <w:rPr>
                <w:rStyle w:val="FontStyle19"/>
              </w:rPr>
            </w:pPr>
            <w:r>
              <w:rPr>
                <w:rStyle w:val="FontStyle19"/>
              </w:rPr>
              <w:t>Даны ли ответы на вопросы (обращения), замечания и комментарии в обобщенном виде при проведении самих публичных обсуждений?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0D437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14.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14" w:hanging="14"/>
              <w:rPr>
                <w:rStyle w:val="FontStyle19"/>
              </w:rPr>
            </w:pPr>
            <w:r>
              <w:rPr>
                <w:rStyle w:val="FontStyle19"/>
              </w:rPr>
              <w:t>Даны ли ответы на следующем публичном мероприятии, в случае, если ответы на вопрос (обращение), замечания или комментарии не были даны до начала предыдущего публичного мероприятия?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0D437E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0D437E" w:rsidRDefault="002565C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Вопросов не поступало</w:t>
            </w: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15.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74857">
            <w:pPr>
              <w:pStyle w:val="Style11"/>
              <w:widowControl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Участвовал ли руководитель </w:t>
            </w:r>
            <w:r w:rsidR="00874857">
              <w:rPr>
                <w:rStyle w:val="FontStyle19"/>
              </w:rPr>
              <w:t>Росздравнадзора в публичных обсуждениях</w:t>
            </w:r>
            <w:r>
              <w:rPr>
                <w:rStyle w:val="FontStyle19"/>
              </w:rPr>
              <w:t xml:space="preserve"> в территориальных органах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>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16.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Провел ли руководитель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публичное обсуждение в центральном аппарате федерального органа исполнительной власти?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17.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Проведено ли публичное обсуждение с участием представителей инспекторского состава органа государственного контроля (надзора)?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18.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Использовано ли для целей проведения публичных обсуждений помещение (зал) вместимостью не менее 200 человек?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19.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firstLine="10"/>
              <w:rPr>
                <w:rStyle w:val="FontStyle19"/>
              </w:rPr>
            </w:pPr>
            <w:r>
              <w:rPr>
                <w:rStyle w:val="FontStyle19"/>
              </w:rPr>
              <w:t>Осуществлено ли согласование с руководителем (заместителем) руководителя вышестоящего органа государственного контроля (надзора) проведение мероприятия в помещении (зале) вместимостью менее 200 человек?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20.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74" w:lineRule="exact"/>
              <w:ind w:firstLine="1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Обеспечена    ли    при    проведении    публичных обсуждений видеозапись мероприятия, а при наличии технической возможности - онлайн-трансляция на  официальном  сайте  органа  государственного контроля (надзора), в том числе с возможностью получения вопросов (обращений) в онлайн-режиме?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21.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83" w:lineRule="exact"/>
              <w:ind w:firstLine="14"/>
              <w:rPr>
                <w:rStyle w:val="FontStyle19"/>
              </w:rPr>
            </w:pPr>
            <w:r>
              <w:rPr>
                <w:rStyle w:val="FontStyle19"/>
              </w:rPr>
              <w:t>Обеспечена ли для участников публичных обсуждений возможность задать вопрос с места с помощью микрофона или иных технических средств?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22.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11"/>
              <w:widowControl/>
              <w:spacing w:line="283" w:lineRule="exact"/>
              <w:ind w:firstLine="24"/>
              <w:rPr>
                <w:rStyle w:val="FontStyle19"/>
              </w:rPr>
            </w:pPr>
            <w:r>
              <w:rPr>
                <w:rStyle w:val="FontStyle19"/>
              </w:rPr>
              <w:t>Составило ли продолжительность проведения публичных обсуждений не менее двух - трех часов?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31358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23.</w:t>
            </w:r>
          </w:p>
        </w:tc>
        <w:tc>
          <w:tcPr>
            <w:tcW w:w="7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E21CAD" w:rsidP="00313587">
            <w:pPr>
              <w:pStyle w:val="Style8"/>
              <w:widowControl/>
              <w:spacing w:line="240" w:lineRule="auto"/>
              <w:ind w:left="1104"/>
              <w:jc w:val="center"/>
              <w:rPr>
                <w:rStyle w:val="FontStyle19"/>
                <w:sz w:val="24"/>
                <w:szCs w:val="24"/>
              </w:rPr>
            </w:pPr>
            <w:r w:rsidRPr="00313587">
              <w:rPr>
                <w:rStyle w:val="FontStyle19"/>
                <w:sz w:val="24"/>
                <w:szCs w:val="24"/>
              </w:rPr>
              <w:t>Включало ли в себя публичное обсуждение: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74857">
            <w:pPr>
              <w:pStyle w:val="Style8"/>
              <w:widowControl/>
              <w:ind w:left="24" w:hanging="24"/>
              <w:rPr>
                <w:rStyle w:val="FontStyle19"/>
              </w:rPr>
            </w:pPr>
            <w:r>
              <w:rPr>
                <w:rStyle w:val="FontStyle19"/>
              </w:rPr>
              <w:t xml:space="preserve">23.1.    презентацию    </w:t>
            </w:r>
            <w:r w:rsidR="00874857">
              <w:rPr>
                <w:rStyle w:val="FontStyle19"/>
              </w:rPr>
              <w:t>Росздравнадзором</w:t>
            </w:r>
            <w:r>
              <w:rPr>
                <w:rStyle w:val="FontStyle19"/>
              </w:rPr>
              <w:t xml:space="preserve"> докладов, размещенных на сайте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 xml:space="preserve"> согласно приложению к методическим рекомендациям?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 xml:space="preserve">23.2.   ответы  </w:t>
            </w:r>
            <w:r w:rsidR="00874857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 xml:space="preserve"> на вопросы (обращения), полученные в электронном виде посредством специального сервиса, предусмотренного     пунктом     8     методических рекомендаций?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left="10" w:hanging="10"/>
              <w:rPr>
                <w:rStyle w:val="FontStyle19"/>
              </w:rPr>
            </w:pPr>
            <w:r>
              <w:rPr>
                <w:rStyle w:val="FontStyle19"/>
              </w:rPr>
              <w:t xml:space="preserve">23.3.   ответы 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на вопросы, полученные из зала?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widowControl/>
            </w:pPr>
          </w:p>
          <w:p w:rsidR="00E21CAD" w:rsidRDefault="00E21CAD" w:rsidP="00840891">
            <w:pPr>
              <w:widowControl/>
            </w:pP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left="10" w:hanging="10"/>
              <w:rPr>
                <w:rStyle w:val="FontStyle19"/>
              </w:rPr>
            </w:pPr>
            <w:r>
              <w:rPr>
                <w:rStyle w:val="FontStyle19"/>
              </w:rPr>
              <w:t>23.4.    выступление     подконтрольных    лиц    и общественных  объединений  предпринимателей  с комментариями к докладам, размещенным на сайте органа государственного контроля (надзора) согласно приложению к методическим рекомендациям?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24.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Подготовлены и размещены ли ответы по итогам получения      необходимой      информации      на официальном    сайте    </w:t>
            </w:r>
            <w:r w:rsidR="00874857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 xml:space="preserve">в '   "информационно-телекоммуникационной сети "Интернет" (например в разделе "Вопрос-ответ"), в случае невозможности дачи ответа на вопросы, поступившие из зала непосредственно на публичных обсуждениях в связи с    необходимостью    получения    дополнительной информации,   в  том   числе   при  необходимости </w:t>
            </w:r>
            <w:r>
              <w:rPr>
                <w:rStyle w:val="FontStyle19"/>
              </w:rPr>
              <w:lastRenderedPageBreak/>
              <w:t>направления    запроса    в    вышестоящий    орган государственного контроля (надзора), федеральное министерство,     осуществляющее    функции    по выработке государственной политики и нормативно-правовому регулированию в соответствующей сфере государственного контроля (надзора)?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565C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207E32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25.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Являлся   ли   доступ   на   публичные   обсуждения открытым?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26.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Проведены ли публичные обсуждения в рабочие дни?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27.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69" w:lineRule="exact"/>
              <w:ind w:firstLine="10"/>
              <w:rPr>
                <w:rStyle w:val="FontStyle19"/>
              </w:rPr>
            </w:pPr>
            <w:r>
              <w:rPr>
                <w:rStyle w:val="FontStyle19"/>
              </w:rPr>
              <w:t>Проведены    ли    публичные    обсуждения    под руководств</w:t>
            </w:r>
            <w:r w:rsidR="00467670">
              <w:rPr>
                <w:rStyle w:val="FontStyle19"/>
              </w:rPr>
              <w:t>ом        руководителя         Росздравнадзора</w:t>
            </w:r>
            <w:r>
              <w:rPr>
                <w:rStyle w:val="FontStyle19"/>
              </w:rPr>
              <w:t>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28.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78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 xml:space="preserve">Создан   ли   сервис   для   сбора   обратной   связи посредством размещения специальной анкеты либо обеспечено ли заполнение участниками публичных обсуждений специальных анкет в бумажном виде непосредственно после завершения мероприятия в целях подведения итогов проведения публичных обсуждений,   определения   их   эффективности   и полезности    на    официальном    сайте    </w:t>
            </w:r>
            <w:r w:rsidR="00467670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>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9"/>
              <w:widowControl/>
            </w:pPr>
          </w:p>
        </w:tc>
      </w:tr>
      <w:tr w:rsidR="00E21CAD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29.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Default="00E21CAD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Размещены ли  обобщенные  итоги  рассмотрения специальных анкет на официальном сайте органа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313587" w:rsidRDefault="00467670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CAD" w:rsidRPr="00207E32" w:rsidRDefault="00E21CAD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30.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 w:rsidRPr="00207E32">
              <w:rPr>
                <w:rStyle w:val="FontStyle19"/>
              </w:rPr>
              <w:t>Подготовлен ли по итогам проведения публичного мероприятия пресс-релиз?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31.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 xml:space="preserve">Размещена ли информация о проведении публичного мероприятия на официальном сайте </w:t>
            </w:r>
            <w:r w:rsidR="00467670">
              <w:rPr>
                <w:rStyle w:val="FontStyle19"/>
              </w:rPr>
              <w:t>Росздравнадзора</w:t>
            </w:r>
            <w:r>
              <w:rPr>
                <w:rStyle w:val="FontStyle19"/>
              </w:rPr>
              <w:t>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32.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207E32">
            <w:pPr>
              <w:pStyle w:val="Style8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 xml:space="preserve">Размещены ли на официальном сайте </w:t>
            </w:r>
            <w:r w:rsidR="00467670">
              <w:rPr>
                <w:rStyle w:val="FontStyle19"/>
              </w:rPr>
              <w:t xml:space="preserve">Росздравнадзора </w:t>
            </w:r>
            <w:r>
              <w:rPr>
                <w:rStyle w:val="FontStyle19"/>
              </w:rPr>
              <w:t>полная видеозапись проведения публичного мероприятия, обобщенные ответы на вопросы (обращения), полученные до и вовремя публичных обсуждений?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33.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07E32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 xml:space="preserve">Учтены ли полученные вопросы (обращения) и данные на них ответы </w:t>
            </w:r>
            <w:r w:rsidR="00467670">
              <w:rPr>
                <w:rStyle w:val="FontStyle19"/>
              </w:rPr>
              <w:t xml:space="preserve">Росздравнадзором </w:t>
            </w:r>
            <w:r>
              <w:rPr>
                <w:rStyle w:val="FontStyle19"/>
              </w:rPr>
              <w:t>при доработке докладов, размещенных на сайте органа государственного контроля (надзора) согласно Приложению к методическим рекомендациям, за следующий отчетный период, а также в правоприменительной практике органа государственного контроля (надзора), в том числе при организации и проведении иных профилактических мероприятий?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565C2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207E32" w:rsidTr="00874857">
        <w:trPr>
          <w:gridBefore w:val="1"/>
          <w:wBefore w:w="8" w:type="dxa"/>
          <w:jc w:val="center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607E7" w:rsidP="00840891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34.</w:t>
            </w:r>
          </w:p>
        </w:tc>
        <w:tc>
          <w:tcPr>
            <w:tcW w:w="5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2607E7" w:rsidP="00840891">
            <w:pPr>
              <w:pStyle w:val="Style8"/>
              <w:widowControl/>
              <w:spacing w:line="283" w:lineRule="exact"/>
              <w:ind w:firstLine="19"/>
              <w:rPr>
                <w:rStyle w:val="FontStyle19"/>
              </w:rPr>
            </w:pPr>
            <w:r>
              <w:rPr>
                <w:rStyle w:val="FontStyle19"/>
              </w:rPr>
              <w:t>Направлена ли информация о результатах публичного мероприятия, проведённого органом государственного контроля (надзора), являющегося территориальным органом федерального органа исполнительной власти, в соответствующий федеральный орган исполнительной власти (с приложением докладов, указанных в приложении в методическим рекомендация, а также результатов анкетирования, проведенного в соответствии с пунктом 17 методических рекомендаций)?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Default="00046E53" w:rsidP="00313587">
            <w:pPr>
              <w:pStyle w:val="Style9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E32" w:rsidRPr="00207E32" w:rsidRDefault="00207E32" w:rsidP="00840891">
            <w:pPr>
              <w:pStyle w:val="Style9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E21CAD" w:rsidRDefault="00E21CAD"/>
    <w:sectPr w:rsidR="00E21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altName w:val="Impact"/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CAD"/>
    <w:rsid w:val="00046E53"/>
    <w:rsid w:val="000D437E"/>
    <w:rsid w:val="001B508C"/>
    <w:rsid w:val="00207E32"/>
    <w:rsid w:val="002565C2"/>
    <w:rsid w:val="002607E7"/>
    <w:rsid w:val="00313587"/>
    <w:rsid w:val="00382F4E"/>
    <w:rsid w:val="004079CE"/>
    <w:rsid w:val="004105E7"/>
    <w:rsid w:val="00467670"/>
    <w:rsid w:val="00614458"/>
    <w:rsid w:val="00705438"/>
    <w:rsid w:val="00716269"/>
    <w:rsid w:val="00874857"/>
    <w:rsid w:val="008857F9"/>
    <w:rsid w:val="008967B5"/>
    <w:rsid w:val="00942939"/>
    <w:rsid w:val="00B17344"/>
    <w:rsid w:val="00E21CAD"/>
    <w:rsid w:val="00F9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D53F2B-D70F-45F4-A397-1794EBAD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CA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E21CAD"/>
    <w:pPr>
      <w:spacing w:line="278" w:lineRule="exact"/>
    </w:pPr>
  </w:style>
  <w:style w:type="paragraph" w:customStyle="1" w:styleId="Style9">
    <w:name w:val="Style9"/>
    <w:basedOn w:val="a"/>
    <w:uiPriority w:val="99"/>
    <w:rsid w:val="00E21CAD"/>
  </w:style>
  <w:style w:type="paragraph" w:customStyle="1" w:styleId="Style11">
    <w:name w:val="Style11"/>
    <w:basedOn w:val="a"/>
    <w:uiPriority w:val="99"/>
    <w:rsid w:val="00E21CAD"/>
    <w:pPr>
      <w:spacing w:line="278" w:lineRule="exact"/>
      <w:jc w:val="both"/>
    </w:pPr>
  </w:style>
  <w:style w:type="character" w:customStyle="1" w:styleId="FontStyle19">
    <w:name w:val="Font Style19"/>
    <w:basedOn w:val="a0"/>
    <w:uiPriority w:val="99"/>
    <w:rsid w:val="00E21CAD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basedOn w:val="a0"/>
    <w:uiPriority w:val="99"/>
    <w:rsid w:val="00E21CA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E21CAD"/>
    <w:pPr>
      <w:spacing w:line="319" w:lineRule="exact"/>
      <w:jc w:val="center"/>
    </w:pPr>
  </w:style>
  <w:style w:type="paragraph" w:customStyle="1" w:styleId="Style5">
    <w:name w:val="Style5"/>
    <w:basedOn w:val="a"/>
    <w:uiPriority w:val="99"/>
    <w:rsid w:val="00E21CAD"/>
    <w:pPr>
      <w:spacing w:line="325" w:lineRule="exact"/>
      <w:jc w:val="center"/>
    </w:pPr>
  </w:style>
  <w:style w:type="character" w:customStyle="1" w:styleId="FontStyle17">
    <w:name w:val="Font Style17"/>
    <w:basedOn w:val="a0"/>
    <w:uiPriority w:val="99"/>
    <w:rsid w:val="00E21CAD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E21CA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E21CAD"/>
    <w:pPr>
      <w:spacing w:line="276" w:lineRule="exact"/>
      <w:ind w:firstLine="163"/>
    </w:pPr>
  </w:style>
  <w:style w:type="paragraph" w:customStyle="1" w:styleId="Style8">
    <w:name w:val="Style8"/>
    <w:basedOn w:val="a"/>
    <w:uiPriority w:val="99"/>
    <w:rsid w:val="00E21CAD"/>
    <w:pPr>
      <w:spacing w:line="274" w:lineRule="exact"/>
    </w:pPr>
  </w:style>
  <w:style w:type="paragraph" w:styleId="a3">
    <w:name w:val="Balloon Text"/>
    <w:basedOn w:val="a"/>
    <w:link w:val="a4"/>
    <w:uiPriority w:val="99"/>
    <w:semiHidden/>
    <w:unhideWhenUsed/>
    <w:rsid w:val="004105E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05E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Прыкин Алексей Валерьевич</dc:creator>
  <cp:lastModifiedBy>Винницкая Анжелика Владимировна</cp:lastModifiedBy>
  <cp:revision>2</cp:revision>
  <cp:lastPrinted>2017-07-27T11:57:00Z</cp:lastPrinted>
  <dcterms:created xsi:type="dcterms:W3CDTF">2017-08-09T10:14:00Z</dcterms:created>
  <dcterms:modified xsi:type="dcterms:W3CDTF">2017-08-09T10:14:00Z</dcterms:modified>
</cp:coreProperties>
</file>